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5C444" w14:textId="66466FBC" w:rsidR="00EC5EDE" w:rsidRDefault="00EC5EDE" w:rsidP="00CB560D">
      <w:pPr>
        <w:jc w:val="center"/>
      </w:pPr>
      <w:r w:rsidRPr="00EC5EDE">
        <w:rPr>
          <w:i/>
          <w:iCs/>
          <w:noProof/>
        </w:rPr>
        <w:drawing>
          <wp:anchor distT="0" distB="0" distL="114300" distR="114300" simplePos="0" relativeHeight="251659264" behindDoc="0" locked="0" layoutInCell="1" allowOverlap="1" wp14:anchorId="0258E527" wp14:editId="37397D7A">
            <wp:simplePos x="0" y="0"/>
            <wp:positionH relativeFrom="column">
              <wp:posOffset>4011295</wp:posOffset>
            </wp:positionH>
            <wp:positionV relativeFrom="paragraph">
              <wp:posOffset>-839470</wp:posOffset>
            </wp:positionV>
            <wp:extent cx="2505710" cy="1252855"/>
            <wp:effectExtent l="0" t="0" r="0" b="0"/>
            <wp:wrapNone/>
            <wp:docPr id="1" name="Picture 1" descr="willows-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s-web-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EDE">
        <w:rPr>
          <w:i/>
          <w:iCs/>
          <w:noProof/>
        </w:rPr>
        <mc:AlternateContent>
          <mc:Choice Requires="wps">
            <w:drawing>
              <wp:anchor distT="0" distB="0" distL="114300" distR="114300" simplePos="0" relativeHeight="251660288" behindDoc="0" locked="0" layoutInCell="1" allowOverlap="1" wp14:anchorId="074F4160" wp14:editId="4176E314">
                <wp:simplePos x="0" y="0"/>
                <wp:positionH relativeFrom="column">
                  <wp:posOffset>-592666</wp:posOffset>
                </wp:positionH>
                <wp:positionV relativeFrom="paragraph">
                  <wp:posOffset>-426085</wp:posOffset>
                </wp:positionV>
                <wp:extent cx="4318000" cy="5162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4318000" cy="516255"/>
                        </a:xfrm>
                        <a:prstGeom prst="rect">
                          <a:avLst/>
                        </a:prstGeom>
                        <a:solidFill>
                          <a:schemeClr val="lt1"/>
                        </a:solidFill>
                        <a:ln w="6350">
                          <a:noFill/>
                        </a:ln>
                      </wps:spPr>
                      <wps:txbx>
                        <w:txbxContent>
                          <w:p w14:paraId="30A4C43C" w14:textId="77777777" w:rsidR="00EC5EDE" w:rsidRPr="00175255" w:rsidRDefault="00EC5EDE" w:rsidP="00EC5EDE">
                            <w:pPr>
                              <w:rPr>
                                <w:sz w:val="18"/>
                                <w:szCs w:val="18"/>
                              </w:rPr>
                            </w:pPr>
                            <w:r w:rsidRPr="00175255">
                              <w:rPr>
                                <w:sz w:val="18"/>
                                <w:szCs w:val="18"/>
                              </w:rPr>
                              <w:t>Moira Watkins BVMS MRCVS</w:t>
                            </w:r>
                          </w:p>
                          <w:p w14:paraId="3C08FF20" w14:textId="77777777" w:rsidR="00EC5EDE" w:rsidRPr="00175255" w:rsidRDefault="00EC5EDE" w:rsidP="00EC5EDE">
                            <w:pPr>
                              <w:rPr>
                                <w:sz w:val="18"/>
                                <w:szCs w:val="18"/>
                              </w:rPr>
                            </w:pPr>
                            <w:r w:rsidRPr="00175255">
                              <w:rPr>
                                <w:sz w:val="18"/>
                                <w:szCs w:val="18"/>
                              </w:rPr>
                              <w:t xml:space="preserve">Lara Dempsey BVetMed </w:t>
                            </w:r>
                            <w:proofErr w:type="spellStart"/>
                            <w:r w:rsidRPr="00175255">
                              <w:rPr>
                                <w:sz w:val="18"/>
                                <w:szCs w:val="18"/>
                              </w:rPr>
                              <w:t>GPCertSAS</w:t>
                            </w:r>
                            <w:proofErr w:type="spellEnd"/>
                            <w:r w:rsidRPr="00175255">
                              <w:rPr>
                                <w:sz w:val="18"/>
                                <w:szCs w:val="18"/>
                              </w:rPr>
                              <w:t xml:space="preserve"> </w:t>
                            </w:r>
                            <w:proofErr w:type="spellStart"/>
                            <w:r w:rsidRPr="00175255">
                              <w:rPr>
                                <w:sz w:val="18"/>
                                <w:szCs w:val="18"/>
                              </w:rPr>
                              <w:t>GPCertSAM</w:t>
                            </w:r>
                            <w:proofErr w:type="spellEnd"/>
                            <w:r w:rsidRPr="00175255">
                              <w:rPr>
                                <w:sz w:val="18"/>
                                <w:szCs w:val="18"/>
                              </w:rPr>
                              <w:t xml:space="preserve"> </w:t>
                            </w:r>
                            <w:proofErr w:type="spellStart"/>
                            <w:proofErr w:type="gramStart"/>
                            <w:r w:rsidRPr="00175255">
                              <w:rPr>
                                <w:sz w:val="18"/>
                                <w:szCs w:val="18"/>
                              </w:rPr>
                              <w:t>CertAVP</w:t>
                            </w:r>
                            <w:proofErr w:type="spellEnd"/>
                            <w:r w:rsidRPr="00175255">
                              <w:rPr>
                                <w:sz w:val="18"/>
                                <w:szCs w:val="18"/>
                              </w:rPr>
                              <w:t>(</w:t>
                            </w:r>
                            <w:proofErr w:type="gramEnd"/>
                            <w:r w:rsidRPr="00175255">
                              <w:rPr>
                                <w:sz w:val="18"/>
                                <w:szCs w:val="18"/>
                              </w:rPr>
                              <w:t xml:space="preserve">GSAS) </w:t>
                            </w:r>
                            <w:proofErr w:type="spellStart"/>
                            <w:r w:rsidRPr="00175255">
                              <w:rPr>
                                <w:sz w:val="18"/>
                                <w:szCs w:val="18"/>
                              </w:rPr>
                              <w:t>DipECVS</w:t>
                            </w:r>
                            <w:proofErr w:type="spellEnd"/>
                            <w:r w:rsidRPr="00175255">
                              <w:rPr>
                                <w:sz w:val="18"/>
                                <w:szCs w:val="18"/>
                              </w:rPr>
                              <w:t xml:space="preserve"> MRCVS</w:t>
                            </w:r>
                          </w:p>
                          <w:p w14:paraId="4030337C" w14:textId="77777777" w:rsidR="00EC5EDE" w:rsidRPr="00175255" w:rsidRDefault="00EC5EDE" w:rsidP="00EC5EDE">
                            <w:pPr>
                              <w:rPr>
                                <w:sz w:val="18"/>
                                <w:szCs w:val="18"/>
                              </w:rPr>
                            </w:pPr>
                            <w:r w:rsidRPr="00175255">
                              <w:rPr>
                                <w:sz w:val="18"/>
                                <w:szCs w:val="18"/>
                              </w:rPr>
                              <w:t xml:space="preserve">Stephen Baines MA VetMB PhD </w:t>
                            </w:r>
                            <w:proofErr w:type="spellStart"/>
                            <w:r w:rsidRPr="00175255">
                              <w:rPr>
                                <w:sz w:val="18"/>
                                <w:szCs w:val="18"/>
                              </w:rPr>
                              <w:t>CertVR</w:t>
                            </w:r>
                            <w:proofErr w:type="spellEnd"/>
                            <w:r w:rsidRPr="00175255">
                              <w:rPr>
                                <w:sz w:val="18"/>
                                <w:szCs w:val="18"/>
                              </w:rPr>
                              <w:t xml:space="preserve"> </w:t>
                            </w:r>
                            <w:proofErr w:type="spellStart"/>
                            <w:r w:rsidRPr="00175255">
                              <w:rPr>
                                <w:sz w:val="18"/>
                                <w:szCs w:val="18"/>
                              </w:rPr>
                              <w:t>CertSAS</w:t>
                            </w:r>
                            <w:proofErr w:type="spellEnd"/>
                            <w:r w:rsidRPr="00175255">
                              <w:rPr>
                                <w:sz w:val="18"/>
                                <w:szCs w:val="18"/>
                              </w:rPr>
                              <w:t xml:space="preserve"> </w:t>
                            </w:r>
                            <w:proofErr w:type="spellStart"/>
                            <w:r w:rsidRPr="00175255">
                              <w:rPr>
                                <w:sz w:val="18"/>
                                <w:szCs w:val="18"/>
                              </w:rPr>
                              <w:t>DipECVS</w:t>
                            </w:r>
                            <w:proofErr w:type="spellEnd"/>
                            <w:r w:rsidRPr="00175255">
                              <w:rPr>
                                <w:sz w:val="18"/>
                                <w:szCs w:val="18"/>
                              </w:rPr>
                              <w:t xml:space="preserve"> </w:t>
                            </w:r>
                            <w:proofErr w:type="spellStart"/>
                            <w:r w:rsidRPr="00175255">
                              <w:rPr>
                                <w:sz w:val="18"/>
                                <w:szCs w:val="18"/>
                              </w:rPr>
                              <w:t>DipClinOnc</w:t>
                            </w:r>
                            <w:proofErr w:type="spellEnd"/>
                            <w:r w:rsidRPr="00175255">
                              <w:rPr>
                                <w:sz w:val="18"/>
                                <w:szCs w:val="18"/>
                              </w:rPr>
                              <w:t xml:space="preserve"> MRCVS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F4160" id="_x0000_t202" coordsize="21600,21600" o:spt="202" path="m,l,21600r21600,l21600,xe">
                <v:stroke joinstyle="miter"/>
                <v:path gradientshapeok="t" o:connecttype="rect"/>
              </v:shapetype>
              <v:shape id="Text Box 2" o:spid="_x0000_s1026" type="#_x0000_t202" style="position:absolute;left:0;text-align:left;margin-left:-46.65pt;margin-top:-33.55pt;width:340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gCXQQIAAHkEAAAOAAAAZHJzL2Uyb0RvYy54bWysVE1vGjEQvVfqf7B8L/sRoAliiSgRVaUo&#13;&#10;iQRVzsZrsyt5Pa5t2KW/vmPvQmjaU9WLGc/MPs+bN8P8vmsUOQrratAFzUYpJUJzKGu9L+j37frT&#13;&#10;LSXOM10yBVoU9CQcvV98/DBvzUzkUIEqhSUIot2sNQWtvDezJHG8Eg1zIzBCY1CCbZjHq90npWUt&#13;&#10;ojcqydN0mrRgS2OBC+fQ+9AH6SLiSym4f5bSCU9UQbE2H08bz104k8WczfaWmarmQxnsH6poWK3x&#13;&#10;0QvUA/OMHGz9B1RTcwsOpB9xaBKQsuYickA2WfqOzaZiRkQu2BxnLm1y/w+WPx1fLKnLguaUaNag&#13;&#10;RFvRefIFOpKH7rTGzTBpYzDNd+hGlc9+h85AupO2Cb9Ih2Ac+3y69DaAcXSOb7LbNMUQx9gkm+aT&#13;&#10;SYBJ3r421vmvAhoSjIJa1C62lB0fne9TzynhMQeqLte1UvES5kWslCVHhkorH2tE8N+ylCZtQac3&#13;&#10;kzQCawif98hKYy2Ba88pWL7bdUMDdlCekL+Ffn6c4esai3xkzr8wiwODvHAJ/DMeUgE+AoNFSQX2&#13;&#10;59/8IR91xCglLQ5gQd2PA7OCEvVNo8J32XgcJjZexpPPOV7sdWR3HdGHZgXIPMN1MzyaId+rsykt&#13;&#10;NK+4K8vwKoaY5vh2Qf3ZXPl+LXDXuFguYxLOqGH+UW8MD9Ch00GCbffKrBl08qjwE5xHlc3eydXn&#13;&#10;hi81LA8eZB21DA3uuzr0Hec7TsOwi2GBru8x6+0fY/ELAAD//wMAUEsDBBQABgAIAAAAIQCBHlYT&#13;&#10;5gAAAA8BAAAPAAAAZHJzL2Rvd25yZXYueG1sTI9NT8MwDIbvSPyHyEhc0JZuZe3omk6IT4kbKx/i&#13;&#10;ljWmrWicqsm68u8xJ7hYtvz49fvm28l2YsTBt44ULOYRCKTKmZZqBS/l/WwNwgdNRneOUME3etgW&#13;&#10;pye5zow70jOOu1ALFiGfaQVNCH0mpa8atNrPXY/Eu083WB14HGppBn1kcdvJZRQl0uqW+EOje7xp&#13;&#10;sPraHayCj4v6/clPD6/HeBX3d49jmb6ZUqnzs+l2w+V6AyLgFP4u4DcD+4eCje3dgYwXnYLZVRwz&#13;&#10;yk2SLkAwsVonKYg9o5dLkEUu/+cofgAAAP//AwBQSwECLQAUAAYACAAAACEAtoM4kv4AAADhAQAA&#13;&#10;EwAAAAAAAAAAAAAAAAAAAAAAW0NvbnRlbnRfVHlwZXNdLnhtbFBLAQItABQABgAIAAAAIQA4/SH/&#13;&#10;1gAAAJQBAAALAAAAAAAAAAAAAAAAAC8BAABfcmVscy8ucmVsc1BLAQItABQABgAIAAAAIQB4HgCX&#13;&#10;QQIAAHkEAAAOAAAAAAAAAAAAAAAAAC4CAABkcnMvZTJvRG9jLnhtbFBLAQItABQABgAIAAAAIQCB&#13;&#10;HlYT5gAAAA8BAAAPAAAAAAAAAAAAAAAAAJsEAABkcnMvZG93bnJldi54bWxQSwUGAAAAAAQABADz&#13;&#10;AAAArgUAAAAA&#13;&#10;" fillcolor="white [3201]" stroked="f" strokeweight=".5pt">
                <v:textbox>
                  <w:txbxContent>
                    <w:p w14:paraId="30A4C43C" w14:textId="77777777" w:rsidR="00EC5EDE" w:rsidRPr="00175255" w:rsidRDefault="00EC5EDE" w:rsidP="00EC5EDE">
                      <w:pPr>
                        <w:rPr>
                          <w:sz w:val="18"/>
                          <w:szCs w:val="18"/>
                        </w:rPr>
                      </w:pPr>
                      <w:r w:rsidRPr="00175255">
                        <w:rPr>
                          <w:sz w:val="18"/>
                          <w:szCs w:val="18"/>
                        </w:rPr>
                        <w:t>Moira Watkins BVMS MRCVS</w:t>
                      </w:r>
                    </w:p>
                    <w:p w14:paraId="3C08FF20" w14:textId="77777777" w:rsidR="00EC5EDE" w:rsidRPr="00175255" w:rsidRDefault="00EC5EDE" w:rsidP="00EC5EDE">
                      <w:pPr>
                        <w:rPr>
                          <w:sz w:val="18"/>
                          <w:szCs w:val="18"/>
                        </w:rPr>
                      </w:pPr>
                      <w:r w:rsidRPr="00175255">
                        <w:rPr>
                          <w:sz w:val="18"/>
                          <w:szCs w:val="18"/>
                        </w:rPr>
                        <w:t xml:space="preserve">Lara Dempsey BVetMed </w:t>
                      </w:r>
                      <w:proofErr w:type="spellStart"/>
                      <w:r w:rsidRPr="00175255">
                        <w:rPr>
                          <w:sz w:val="18"/>
                          <w:szCs w:val="18"/>
                        </w:rPr>
                        <w:t>GPCertSAS</w:t>
                      </w:r>
                      <w:proofErr w:type="spellEnd"/>
                      <w:r w:rsidRPr="00175255">
                        <w:rPr>
                          <w:sz w:val="18"/>
                          <w:szCs w:val="18"/>
                        </w:rPr>
                        <w:t xml:space="preserve"> </w:t>
                      </w:r>
                      <w:proofErr w:type="spellStart"/>
                      <w:r w:rsidRPr="00175255">
                        <w:rPr>
                          <w:sz w:val="18"/>
                          <w:szCs w:val="18"/>
                        </w:rPr>
                        <w:t>GPCertSAM</w:t>
                      </w:r>
                      <w:proofErr w:type="spellEnd"/>
                      <w:r w:rsidRPr="00175255">
                        <w:rPr>
                          <w:sz w:val="18"/>
                          <w:szCs w:val="18"/>
                        </w:rPr>
                        <w:t xml:space="preserve"> </w:t>
                      </w:r>
                      <w:proofErr w:type="spellStart"/>
                      <w:proofErr w:type="gramStart"/>
                      <w:r w:rsidRPr="00175255">
                        <w:rPr>
                          <w:sz w:val="18"/>
                          <w:szCs w:val="18"/>
                        </w:rPr>
                        <w:t>CertAVP</w:t>
                      </w:r>
                      <w:proofErr w:type="spellEnd"/>
                      <w:r w:rsidRPr="00175255">
                        <w:rPr>
                          <w:sz w:val="18"/>
                          <w:szCs w:val="18"/>
                        </w:rPr>
                        <w:t>(</w:t>
                      </w:r>
                      <w:proofErr w:type="gramEnd"/>
                      <w:r w:rsidRPr="00175255">
                        <w:rPr>
                          <w:sz w:val="18"/>
                          <w:szCs w:val="18"/>
                        </w:rPr>
                        <w:t xml:space="preserve">GSAS) </w:t>
                      </w:r>
                      <w:proofErr w:type="spellStart"/>
                      <w:r w:rsidRPr="00175255">
                        <w:rPr>
                          <w:sz w:val="18"/>
                          <w:szCs w:val="18"/>
                        </w:rPr>
                        <w:t>DipECVS</w:t>
                      </w:r>
                      <w:proofErr w:type="spellEnd"/>
                      <w:r w:rsidRPr="00175255">
                        <w:rPr>
                          <w:sz w:val="18"/>
                          <w:szCs w:val="18"/>
                        </w:rPr>
                        <w:t xml:space="preserve"> MRCVS</w:t>
                      </w:r>
                    </w:p>
                    <w:p w14:paraId="4030337C" w14:textId="77777777" w:rsidR="00EC5EDE" w:rsidRPr="00175255" w:rsidRDefault="00EC5EDE" w:rsidP="00EC5EDE">
                      <w:pPr>
                        <w:rPr>
                          <w:sz w:val="18"/>
                          <w:szCs w:val="18"/>
                        </w:rPr>
                      </w:pPr>
                      <w:r w:rsidRPr="00175255">
                        <w:rPr>
                          <w:sz w:val="18"/>
                          <w:szCs w:val="18"/>
                        </w:rPr>
                        <w:t xml:space="preserve">Stephen Baines MA VetMB PhD </w:t>
                      </w:r>
                      <w:proofErr w:type="spellStart"/>
                      <w:r w:rsidRPr="00175255">
                        <w:rPr>
                          <w:sz w:val="18"/>
                          <w:szCs w:val="18"/>
                        </w:rPr>
                        <w:t>CertVR</w:t>
                      </w:r>
                      <w:proofErr w:type="spellEnd"/>
                      <w:r w:rsidRPr="00175255">
                        <w:rPr>
                          <w:sz w:val="18"/>
                          <w:szCs w:val="18"/>
                        </w:rPr>
                        <w:t xml:space="preserve"> </w:t>
                      </w:r>
                      <w:proofErr w:type="spellStart"/>
                      <w:r w:rsidRPr="00175255">
                        <w:rPr>
                          <w:sz w:val="18"/>
                          <w:szCs w:val="18"/>
                        </w:rPr>
                        <w:t>CertSAS</w:t>
                      </w:r>
                      <w:proofErr w:type="spellEnd"/>
                      <w:r w:rsidRPr="00175255">
                        <w:rPr>
                          <w:sz w:val="18"/>
                          <w:szCs w:val="18"/>
                        </w:rPr>
                        <w:t xml:space="preserve"> </w:t>
                      </w:r>
                      <w:proofErr w:type="spellStart"/>
                      <w:r w:rsidRPr="00175255">
                        <w:rPr>
                          <w:sz w:val="18"/>
                          <w:szCs w:val="18"/>
                        </w:rPr>
                        <w:t>DipECVS</w:t>
                      </w:r>
                      <w:proofErr w:type="spellEnd"/>
                      <w:r w:rsidRPr="00175255">
                        <w:rPr>
                          <w:sz w:val="18"/>
                          <w:szCs w:val="18"/>
                        </w:rPr>
                        <w:t xml:space="preserve"> </w:t>
                      </w:r>
                      <w:proofErr w:type="spellStart"/>
                      <w:r w:rsidRPr="00175255">
                        <w:rPr>
                          <w:sz w:val="18"/>
                          <w:szCs w:val="18"/>
                        </w:rPr>
                        <w:t>DipClinOnc</w:t>
                      </w:r>
                      <w:proofErr w:type="spellEnd"/>
                      <w:r w:rsidRPr="00175255">
                        <w:rPr>
                          <w:sz w:val="18"/>
                          <w:szCs w:val="18"/>
                        </w:rPr>
                        <w:t xml:space="preserve"> MRCVS</w:t>
                      </w:r>
                    </w:p>
                  </w:txbxContent>
                </v:textbox>
              </v:shape>
            </w:pict>
          </mc:Fallback>
        </mc:AlternateContent>
      </w:r>
    </w:p>
    <w:p w14:paraId="48573252" w14:textId="17A6FA14" w:rsidR="00EC5EDE" w:rsidRDefault="00EC5EDE" w:rsidP="00CB560D">
      <w:pPr>
        <w:jc w:val="center"/>
      </w:pPr>
    </w:p>
    <w:p w14:paraId="2701805F" w14:textId="551208C5" w:rsidR="00EC5EDE" w:rsidRDefault="00EC5EDE" w:rsidP="00CB560D">
      <w:pPr>
        <w:jc w:val="center"/>
      </w:pPr>
    </w:p>
    <w:p w14:paraId="752EA990" w14:textId="078FEA6D" w:rsidR="00CB560D" w:rsidRPr="00EC5EDE" w:rsidRDefault="00CB560D" w:rsidP="00CB560D">
      <w:pPr>
        <w:jc w:val="center"/>
        <w:rPr>
          <w:b/>
          <w:bCs/>
        </w:rPr>
      </w:pPr>
      <w:r w:rsidRPr="00EC5EDE">
        <w:rPr>
          <w:b/>
          <w:bCs/>
        </w:rPr>
        <w:t>Information Statement</w:t>
      </w:r>
    </w:p>
    <w:p w14:paraId="0BB70DCB" w14:textId="3FC0C230" w:rsidR="00CB560D" w:rsidRPr="007941FB" w:rsidRDefault="00CB560D" w:rsidP="00CB560D">
      <w:pPr>
        <w:jc w:val="center"/>
        <w:rPr>
          <w:i/>
          <w:iCs/>
        </w:rPr>
      </w:pPr>
      <w:r w:rsidRPr="007941FB">
        <w:rPr>
          <w:i/>
          <w:iCs/>
        </w:rPr>
        <w:t>Research Project</w:t>
      </w:r>
    </w:p>
    <w:p w14:paraId="65B5AEFA" w14:textId="06068C82" w:rsidR="00CB560D" w:rsidRDefault="00CB560D" w:rsidP="00CB560D">
      <w:pPr>
        <w:jc w:val="center"/>
      </w:pPr>
    </w:p>
    <w:p w14:paraId="444908FB" w14:textId="55100162" w:rsidR="00CB560D" w:rsidRPr="007941FB" w:rsidRDefault="00CB560D" w:rsidP="00CB560D">
      <w:pPr>
        <w:rPr>
          <w:b/>
          <w:bCs/>
        </w:rPr>
      </w:pPr>
      <w:r w:rsidRPr="007941FB">
        <w:rPr>
          <w:b/>
          <w:bCs/>
        </w:rPr>
        <w:t xml:space="preserve">Title: </w:t>
      </w:r>
      <w:r w:rsidR="007941FB" w:rsidRPr="007941FB">
        <w:rPr>
          <w:b/>
          <w:bCs/>
        </w:rPr>
        <w:t>P</w:t>
      </w:r>
      <w:r w:rsidRPr="007941FB">
        <w:rPr>
          <w:b/>
          <w:bCs/>
        </w:rPr>
        <w:t>ar</w:t>
      </w:r>
      <w:r w:rsidR="007941FB" w:rsidRPr="007941FB">
        <w:rPr>
          <w:b/>
          <w:bCs/>
        </w:rPr>
        <w:t>a-</w:t>
      </w:r>
      <w:r w:rsidRPr="007941FB">
        <w:rPr>
          <w:b/>
          <w:bCs/>
        </w:rPr>
        <w:t xml:space="preserve">aural abscessation </w:t>
      </w:r>
      <w:r w:rsidR="007941FB" w:rsidRPr="007941FB">
        <w:rPr>
          <w:b/>
          <w:bCs/>
        </w:rPr>
        <w:t>following total ear canal ablation in dogs</w:t>
      </w:r>
    </w:p>
    <w:p w14:paraId="2679D9D0" w14:textId="2BA5B504" w:rsidR="007941FB" w:rsidRDefault="007941FB" w:rsidP="00CB560D"/>
    <w:p w14:paraId="7F81DDE9" w14:textId="78E4B59F" w:rsidR="007941FB" w:rsidRDefault="007941FB" w:rsidP="00CB560D">
      <w:pPr>
        <w:rPr>
          <w:b/>
          <w:bCs/>
        </w:rPr>
      </w:pPr>
      <w:r w:rsidRPr="007941FB">
        <w:rPr>
          <w:b/>
          <w:bCs/>
        </w:rPr>
        <w:t>What is the study about?</w:t>
      </w:r>
    </w:p>
    <w:p w14:paraId="79187DF5" w14:textId="77777777" w:rsidR="002D6097" w:rsidRPr="002D6097" w:rsidRDefault="002D6097" w:rsidP="00CB560D">
      <w:pPr>
        <w:rPr>
          <w:b/>
          <w:bCs/>
        </w:rPr>
      </w:pPr>
    </w:p>
    <w:p w14:paraId="5AE47A8B" w14:textId="0116D8D4" w:rsidR="00161E14" w:rsidRDefault="007941FB" w:rsidP="00CB560D">
      <w:r>
        <w:t xml:space="preserve">Total ear canal ablation (TECA) involves the removal of the external </w:t>
      </w:r>
      <w:r w:rsidR="009D3ABB">
        <w:t xml:space="preserve">part </w:t>
      </w:r>
      <w:r>
        <w:t xml:space="preserve">of the ear canal. </w:t>
      </w:r>
      <w:r w:rsidR="00AD4BF8">
        <w:t xml:space="preserve">This is </w:t>
      </w:r>
      <w:proofErr w:type="gramStart"/>
      <w:r w:rsidR="00AD4BF8">
        <w:t>most commonly recommended</w:t>
      </w:r>
      <w:proofErr w:type="gramEnd"/>
      <w:r w:rsidR="00AD4BF8">
        <w:t xml:space="preserve"> for patients with </w:t>
      </w:r>
      <w:r w:rsidR="008809B3">
        <w:t xml:space="preserve">severe </w:t>
      </w:r>
      <w:r w:rsidR="00AD4BF8">
        <w:t>inflammatory ear disease</w:t>
      </w:r>
      <w:r w:rsidR="008809B3">
        <w:t xml:space="preserve"> affecting the external</w:t>
      </w:r>
      <w:r w:rsidR="00F50E46">
        <w:t xml:space="preserve"> ear canal</w:t>
      </w:r>
      <w:r w:rsidR="008809B3">
        <w:t xml:space="preserve"> or middle ear</w:t>
      </w:r>
      <w:r w:rsidR="00F50E46">
        <w:t xml:space="preserve"> cavity</w:t>
      </w:r>
      <w:r w:rsidR="00CA575D">
        <w:t>.</w:t>
      </w:r>
      <w:r w:rsidR="00AD4BF8">
        <w:t xml:space="preserve"> </w:t>
      </w:r>
      <w:r w:rsidR="003777F2">
        <w:t xml:space="preserve">A </w:t>
      </w:r>
      <w:r w:rsidR="009D3ABB">
        <w:t>second surgery (</w:t>
      </w:r>
      <w:r w:rsidR="003777F2">
        <w:t>b</w:t>
      </w:r>
      <w:r w:rsidR="00161E14">
        <w:t>ulla osteotomy</w:t>
      </w:r>
      <w:r w:rsidR="009D3ABB">
        <w:t>)</w:t>
      </w:r>
      <w:r w:rsidR="00161E14">
        <w:t xml:space="preserve"> is </w:t>
      </w:r>
      <w:r w:rsidR="009D3ABB">
        <w:t xml:space="preserve">also </w:t>
      </w:r>
      <w:r w:rsidR="00161E14">
        <w:t xml:space="preserve">performed </w:t>
      </w:r>
      <w:r w:rsidR="00AD4BF8">
        <w:t xml:space="preserve">to </w:t>
      </w:r>
      <w:r w:rsidR="008809B3">
        <w:t xml:space="preserve">assess and </w:t>
      </w:r>
      <w:r w:rsidR="00AD4BF8">
        <w:t>remove the tissue lining of the middle ear.</w:t>
      </w:r>
      <w:r w:rsidR="00161E14">
        <w:t xml:space="preserve"> </w:t>
      </w:r>
      <w:r w:rsidR="003777F2">
        <w:t>It is thought that if</w:t>
      </w:r>
      <w:r w:rsidR="00161E14">
        <w:t xml:space="preserve"> the </w:t>
      </w:r>
      <w:r w:rsidR="003777F2">
        <w:t xml:space="preserve">lining of the </w:t>
      </w:r>
      <w:r w:rsidR="009D3ABB">
        <w:t>middle ear remains</w:t>
      </w:r>
      <w:r w:rsidR="003777F2">
        <w:t xml:space="preserve">, secretions will continue to be produced </w:t>
      </w:r>
      <w:r w:rsidR="00AD4BF8">
        <w:t xml:space="preserve">but </w:t>
      </w:r>
      <w:r w:rsidR="00F50E46">
        <w:t>cannot</w:t>
      </w:r>
      <w:r w:rsidR="00AD4BF8">
        <w:t xml:space="preserve"> drain. This can </w:t>
      </w:r>
      <w:r w:rsidR="003777F2">
        <w:t xml:space="preserve">lead to </w:t>
      </w:r>
      <w:r w:rsidR="008809B3">
        <w:t>abscess formation</w:t>
      </w:r>
      <w:r w:rsidR="003777F2">
        <w:t xml:space="preserve"> and </w:t>
      </w:r>
      <w:r w:rsidR="009D3ABB">
        <w:t xml:space="preserve">long-term discharging </w:t>
      </w:r>
      <w:r w:rsidR="003777F2">
        <w:t>tract</w:t>
      </w:r>
      <w:r w:rsidR="009D3ABB">
        <w:t>s (severe infection)</w:t>
      </w:r>
      <w:r w:rsidR="00AD4BF8">
        <w:t xml:space="preserve"> following surgery</w:t>
      </w:r>
      <w:r w:rsidR="003777F2">
        <w:t xml:space="preserve">. </w:t>
      </w:r>
      <w:r w:rsidR="008809B3">
        <w:t xml:space="preserve">Para-aural abscessation describes the extension of </w:t>
      </w:r>
      <w:r w:rsidR="00F50E46">
        <w:t>infection</w:t>
      </w:r>
      <w:r w:rsidR="008809B3">
        <w:t xml:space="preserve"> from the external ear canal or middle ear to the surrounding soft tissues. </w:t>
      </w:r>
      <w:r w:rsidR="00AD4BF8">
        <w:t>Treatment of th</w:t>
      </w:r>
      <w:r w:rsidR="008809B3">
        <w:t>is</w:t>
      </w:r>
      <w:r w:rsidR="00AD4BF8">
        <w:t xml:space="preserve"> complication is challenging </w:t>
      </w:r>
      <w:r w:rsidR="00893045">
        <w:t xml:space="preserve">and usually involves a second surgery to remove the infected tissue. </w:t>
      </w:r>
    </w:p>
    <w:p w14:paraId="11E5F57A" w14:textId="3E070E2E" w:rsidR="003777F2" w:rsidRDefault="003777F2" w:rsidP="00CB560D"/>
    <w:p w14:paraId="39769E6E" w14:textId="4740228E" w:rsidR="008809B3" w:rsidRDefault="003777F2" w:rsidP="00CB560D">
      <w:r>
        <w:t xml:space="preserve">Our study is aiming to review </w:t>
      </w:r>
      <w:r w:rsidR="00F50E46">
        <w:t xml:space="preserve">patients </w:t>
      </w:r>
      <w:r>
        <w:t>wh</w:t>
      </w:r>
      <w:r w:rsidR="00F50E46">
        <w:t>o</w:t>
      </w:r>
      <w:r>
        <w:t xml:space="preserve"> have had a total ear canal ablation performed and then developed para-aural abscessation afterwards. </w:t>
      </w:r>
      <w:r w:rsidR="008809B3">
        <w:t xml:space="preserve">We </w:t>
      </w:r>
      <w:r w:rsidR="003D5035">
        <w:t xml:space="preserve">would like to </w:t>
      </w:r>
      <w:r w:rsidR="002F1E55">
        <w:t>evaluate if a certain surgical technique is associated with higher prevalence of abscess development</w:t>
      </w:r>
      <w:r w:rsidR="003D5035">
        <w:t xml:space="preserve">. </w:t>
      </w:r>
      <w:r w:rsidR="008809B3">
        <w:t>We will look at imaging stud</w:t>
      </w:r>
      <w:r w:rsidR="00961C84">
        <w:t>y</w:t>
      </w:r>
      <w:r w:rsidR="008809B3">
        <w:t xml:space="preserve"> reports </w:t>
      </w:r>
      <w:r w:rsidR="002F1E55">
        <w:t xml:space="preserve">and surgical reports </w:t>
      </w:r>
      <w:r w:rsidR="008809B3">
        <w:t xml:space="preserve">to assess whether a specific source of infection can be identified. Culture results will be analysed to </w:t>
      </w:r>
      <w:r w:rsidR="00961C84">
        <w:t>record any</w:t>
      </w:r>
      <w:r w:rsidR="008809B3">
        <w:t xml:space="preserve"> bacteria </w:t>
      </w:r>
      <w:r w:rsidR="00961C84">
        <w:t>present.</w:t>
      </w:r>
      <w:r w:rsidR="008809B3">
        <w:t xml:space="preserve"> Medical and surgical treatments </w:t>
      </w:r>
      <w:r w:rsidR="002F1E55">
        <w:t xml:space="preserve">of para-aural abscessation </w:t>
      </w:r>
      <w:r w:rsidR="008809B3">
        <w:t xml:space="preserve">will be compared for outcome, technique, </w:t>
      </w:r>
      <w:r w:rsidR="00961C84">
        <w:t xml:space="preserve">infection </w:t>
      </w:r>
      <w:r w:rsidR="008809B3">
        <w:t xml:space="preserve">recurrence and further complications. </w:t>
      </w:r>
    </w:p>
    <w:p w14:paraId="4A861672" w14:textId="1517E850" w:rsidR="003777F2" w:rsidRDefault="003777F2" w:rsidP="00CB560D"/>
    <w:p w14:paraId="5137F0D2" w14:textId="3BA5211B" w:rsidR="003777F2" w:rsidRPr="00952149" w:rsidRDefault="003777F2" w:rsidP="00CB560D">
      <w:pPr>
        <w:rPr>
          <w:b/>
          <w:bCs/>
        </w:rPr>
      </w:pPr>
      <w:r w:rsidRPr="00952149">
        <w:rPr>
          <w:b/>
          <w:bCs/>
        </w:rPr>
        <w:t>Who is carrying out the study?</w:t>
      </w:r>
    </w:p>
    <w:p w14:paraId="48F3E173" w14:textId="77777777" w:rsidR="002D6097" w:rsidRPr="00952149" w:rsidRDefault="002D6097" w:rsidP="00CB560D">
      <w:pPr>
        <w:rPr>
          <w:b/>
          <w:bCs/>
        </w:rPr>
      </w:pPr>
    </w:p>
    <w:p w14:paraId="245B2C57" w14:textId="765FA29F" w:rsidR="003777F2" w:rsidRPr="00952149" w:rsidRDefault="003777F2" w:rsidP="00CB560D">
      <w:r w:rsidRPr="00952149">
        <w:t xml:space="preserve">The study will be undertaken by Moira Watkins, Lara Dempsey and Stephen Baines. Moira is a </w:t>
      </w:r>
      <w:r w:rsidR="00B575CB">
        <w:t>senior surgical trainee (resident)</w:t>
      </w:r>
      <w:r w:rsidRPr="00952149">
        <w:t xml:space="preserve"> at </w:t>
      </w:r>
      <w:r w:rsidR="002F1E55">
        <w:t>The University of Cambridge</w:t>
      </w:r>
      <w:r w:rsidRPr="00952149">
        <w:t xml:space="preserve">. Lara </w:t>
      </w:r>
      <w:r w:rsidR="00CE031D" w:rsidRPr="00952149">
        <w:t>is a</w:t>
      </w:r>
      <w:r w:rsidRPr="00952149">
        <w:t xml:space="preserve"> European </w:t>
      </w:r>
      <w:r w:rsidR="004B6522" w:rsidRPr="00952149">
        <w:t xml:space="preserve">and RCVS </w:t>
      </w:r>
      <w:r w:rsidRPr="00952149">
        <w:t xml:space="preserve">specialist in </w:t>
      </w:r>
      <w:r w:rsidR="00CE031D" w:rsidRPr="00952149">
        <w:t>soft tissue surgery</w:t>
      </w:r>
      <w:r w:rsidR="00AD4BF8" w:rsidRPr="00952149">
        <w:t xml:space="preserve"> at </w:t>
      </w:r>
      <w:r w:rsidR="00B575CB">
        <w:t>Blaise</w:t>
      </w:r>
      <w:r w:rsidR="00AD4BF8" w:rsidRPr="00952149">
        <w:t xml:space="preserve"> Referrals</w:t>
      </w:r>
      <w:r w:rsidR="00CE031D" w:rsidRPr="00952149">
        <w:t xml:space="preserve">. Stephen is a European specialist in </w:t>
      </w:r>
      <w:r w:rsidR="00AD4BF8" w:rsidRPr="00952149">
        <w:t>soft tissue surgery</w:t>
      </w:r>
      <w:r w:rsidR="00FD4BE0">
        <w:t xml:space="preserve"> and</w:t>
      </w:r>
      <w:r w:rsidR="00AD4BF8" w:rsidRPr="00952149">
        <w:t xml:space="preserve"> RCVS specialist in soft tissue surgery</w:t>
      </w:r>
      <w:r w:rsidR="00CA575D" w:rsidRPr="00952149">
        <w:t xml:space="preserve"> </w:t>
      </w:r>
      <w:r w:rsidR="00AD4BF8" w:rsidRPr="00952149">
        <w:t xml:space="preserve">at Willows Referrals. </w:t>
      </w:r>
    </w:p>
    <w:p w14:paraId="21CD2662" w14:textId="77777777" w:rsidR="003777F2" w:rsidRPr="00952149" w:rsidRDefault="003777F2" w:rsidP="00CB560D">
      <w:pPr>
        <w:rPr>
          <w:highlight w:val="yellow"/>
        </w:rPr>
      </w:pPr>
    </w:p>
    <w:p w14:paraId="74CB4953" w14:textId="4F1CCE0C" w:rsidR="003777F2" w:rsidRPr="00952149" w:rsidRDefault="003777F2" w:rsidP="00CB560D">
      <w:pPr>
        <w:rPr>
          <w:b/>
          <w:bCs/>
        </w:rPr>
      </w:pPr>
      <w:r w:rsidRPr="00952149">
        <w:rPr>
          <w:b/>
          <w:bCs/>
        </w:rPr>
        <w:t>What does the study involve?</w:t>
      </w:r>
    </w:p>
    <w:p w14:paraId="1F1970F6" w14:textId="77777777" w:rsidR="002D6097" w:rsidRPr="00952149" w:rsidRDefault="002D6097" w:rsidP="00CB560D">
      <w:pPr>
        <w:rPr>
          <w:b/>
          <w:bCs/>
        </w:rPr>
      </w:pPr>
    </w:p>
    <w:p w14:paraId="27875ADE" w14:textId="51E2A338" w:rsidR="003C3AB4" w:rsidRPr="0069746F" w:rsidRDefault="003C3AB4" w:rsidP="008F5866">
      <w:r w:rsidRPr="0069746F">
        <w:t>We will mainly collect data retrospectively (from the past) from clinical notes</w:t>
      </w:r>
      <w:r w:rsidR="002F1E55">
        <w:t xml:space="preserve">, </w:t>
      </w:r>
      <w:r w:rsidRPr="0069746F">
        <w:t>surgical reports</w:t>
      </w:r>
      <w:r w:rsidR="002F1E55">
        <w:t xml:space="preserve"> and CT imaging records</w:t>
      </w:r>
      <w:r w:rsidRPr="0069746F">
        <w:t xml:space="preserve">. We </w:t>
      </w:r>
      <w:r>
        <w:t xml:space="preserve">may need to </w:t>
      </w:r>
      <w:r w:rsidRPr="0069746F">
        <w:t xml:space="preserve">contact your own vets for clinical information following your pet’s discharge from </w:t>
      </w:r>
      <w:r w:rsidRPr="00BA7092">
        <w:rPr>
          <w:highlight w:val="yellow"/>
        </w:rPr>
        <w:t>[</w:t>
      </w:r>
      <w:r w:rsidRPr="00BA7092">
        <w:rPr>
          <w:i/>
          <w:iCs/>
          <w:sz w:val="20"/>
          <w:szCs w:val="20"/>
          <w:highlight w:val="yellow"/>
        </w:rPr>
        <w:t>insert your referral centre name (e.g. Willows)].</w:t>
      </w:r>
      <w:r w:rsidRPr="0069746F">
        <w:t xml:space="preserve"> </w:t>
      </w:r>
    </w:p>
    <w:p w14:paraId="12C01075" w14:textId="77777777" w:rsidR="00EC5EDE" w:rsidRPr="00952149" w:rsidRDefault="00EC5EDE" w:rsidP="00CB560D">
      <w:pPr>
        <w:rPr>
          <w:b/>
          <w:bCs/>
          <w:highlight w:val="yellow"/>
        </w:rPr>
      </w:pPr>
    </w:p>
    <w:p w14:paraId="32101746" w14:textId="77777777" w:rsidR="00B575CB" w:rsidRDefault="00B575CB" w:rsidP="00CB560D">
      <w:pPr>
        <w:rPr>
          <w:b/>
          <w:bCs/>
        </w:rPr>
      </w:pPr>
    </w:p>
    <w:p w14:paraId="3F86905B" w14:textId="77777777" w:rsidR="00B575CB" w:rsidRDefault="00B575CB" w:rsidP="00CB560D">
      <w:pPr>
        <w:rPr>
          <w:b/>
          <w:bCs/>
        </w:rPr>
      </w:pPr>
    </w:p>
    <w:p w14:paraId="08CEE085" w14:textId="77777777" w:rsidR="00B575CB" w:rsidRDefault="00B575CB" w:rsidP="00CB560D">
      <w:pPr>
        <w:rPr>
          <w:b/>
          <w:bCs/>
        </w:rPr>
      </w:pPr>
    </w:p>
    <w:p w14:paraId="11BCD150" w14:textId="77777777" w:rsidR="00B575CB" w:rsidRDefault="00B575CB" w:rsidP="00CB560D">
      <w:pPr>
        <w:rPr>
          <w:b/>
          <w:bCs/>
        </w:rPr>
      </w:pPr>
    </w:p>
    <w:p w14:paraId="5FC968AC" w14:textId="77777777" w:rsidR="00B575CB" w:rsidRDefault="00B575CB" w:rsidP="00CB560D">
      <w:pPr>
        <w:rPr>
          <w:b/>
          <w:bCs/>
        </w:rPr>
      </w:pPr>
    </w:p>
    <w:p w14:paraId="37DC6F80" w14:textId="09200C6A" w:rsidR="00B575CB" w:rsidRDefault="00B575CB" w:rsidP="00CB560D">
      <w:pPr>
        <w:rPr>
          <w:b/>
          <w:bCs/>
        </w:rPr>
      </w:pPr>
      <w:r w:rsidRPr="00952149">
        <w:rPr>
          <w:b/>
          <w:bCs/>
          <w:noProof/>
          <w:highlight w:val="yellow"/>
        </w:rPr>
        <w:lastRenderedPageBreak/>
        <w:drawing>
          <wp:anchor distT="0" distB="0" distL="114300" distR="114300" simplePos="0" relativeHeight="251665408" behindDoc="0" locked="0" layoutInCell="1" allowOverlap="1" wp14:anchorId="0C14D560" wp14:editId="6D5C25A2">
            <wp:simplePos x="0" y="0"/>
            <wp:positionH relativeFrom="column">
              <wp:posOffset>3998595</wp:posOffset>
            </wp:positionH>
            <wp:positionV relativeFrom="paragraph">
              <wp:posOffset>-700405</wp:posOffset>
            </wp:positionV>
            <wp:extent cx="2505710" cy="1252855"/>
            <wp:effectExtent l="0" t="0" r="0" b="0"/>
            <wp:wrapNone/>
            <wp:docPr id="6" name="Picture 6" descr="willows-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s-web-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149">
        <w:rPr>
          <w:b/>
          <w:bCs/>
          <w:noProof/>
          <w:highlight w:val="yellow"/>
        </w:rPr>
        <mc:AlternateContent>
          <mc:Choice Requires="wps">
            <w:drawing>
              <wp:anchor distT="0" distB="0" distL="114300" distR="114300" simplePos="0" relativeHeight="251666432" behindDoc="0" locked="0" layoutInCell="1" allowOverlap="1" wp14:anchorId="449A694B" wp14:editId="3D9CF9F7">
                <wp:simplePos x="0" y="0"/>
                <wp:positionH relativeFrom="column">
                  <wp:posOffset>-555770</wp:posOffset>
                </wp:positionH>
                <wp:positionV relativeFrom="paragraph">
                  <wp:posOffset>-350295</wp:posOffset>
                </wp:positionV>
                <wp:extent cx="4318000" cy="51625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4318000" cy="516255"/>
                        </a:xfrm>
                        <a:prstGeom prst="rect">
                          <a:avLst/>
                        </a:prstGeom>
                        <a:solidFill>
                          <a:schemeClr val="lt1"/>
                        </a:solidFill>
                        <a:ln w="6350">
                          <a:noFill/>
                        </a:ln>
                      </wps:spPr>
                      <wps:txbx>
                        <w:txbxContent>
                          <w:p w14:paraId="47235228" w14:textId="77777777" w:rsidR="008F5866" w:rsidRPr="00175255" w:rsidRDefault="008F5866" w:rsidP="008F5866">
                            <w:pPr>
                              <w:rPr>
                                <w:sz w:val="18"/>
                                <w:szCs w:val="18"/>
                              </w:rPr>
                            </w:pPr>
                            <w:r w:rsidRPr="00175255">
                              <w:rPr>
                                <w:sz w:val="18"/>
                                <w:szCs w:val="18"/>
                              </w:rPr>
                              <w:t>Moira Watkins BVMS MRCVS</w:t>
                            </w:r>
                          </w:p>
                          <w:p w14:paraId="31139842" w14:textId="77777777" w:rsidR="008F5866" w:rsidRPr="00175255" w:rsidRDefault="008F5866" w:rsidP="008F5866">
                            <w:pPr>
                              <w:rPr>
                                <w:sz w:val="18"/>
                                <w:szCs w:val="18"/>
                              </w:rPr>
                            </w:pPr>
                            <w:r w:rsidRPr="00175255">
                              <w:rPr>
                                <w:sz w:val="18"/>
                                <w:szCs w:val="18"/>
                              </w:rPr>
                              <w:t xml:space="preserve">Lara Dempsey BVetMed </w:t>
                            </w:r>
                            <w:proofErr w:type="spellStart"/>
                            <w:r w:rsidRPr="00175255">
                              <w:rPr>
                                <w:sz w:val="18"/>
                                <w:szCs w:val="18"/>
                              </w:rPr>
                              <w:t>GPCertSAS</w:t>
                            </w:r>
                            <w:proofErr w:type="spellEnd"/>
                            <w:r w:rsidRPr="00175255">
                              <w:rPr>
                                <w:sz w:val="18"/>
                                <w:szCs w:val="18"/>
                              </w:rPr>
                              <w:t xml:space="preserve"> </w:t>
                            </w:r>
                            <w:proofErr w:type="spellStart"/>
                            <w:r w:rsidRPr="00175255">
                              <w:rPr>
                                <w:sz w:val="18"/>
                                <w:szCs w:val="18"/>
                              </w:rPr>
                              <w:t>GPCertSAM</w:t>
                            </w:r>
                            <w:proofErr w:type="spellEnd"/>
                            <w:r w:rsidRPr="00175255">
                              <w:rPr>
                                <w:sz w:val="18"/>
                                <w:szCs w:val="18"/>
                              </w:rPr>
                              <w:t xml:space="preserve"> </w:t>
                            </w:r>
                            <w:proofErr w:type="spellStart"/>
                            <w:proofErr w:type="gramStart"/>
                            <w:r w:rsidRPr="00175255">
                              <w:rPr>
                                <w:sz w:val="18"/>
                                <w:szCs w:val="18"/>
                              </w:rPr>
                              <w:t>CertAVP</w:t>
                            </w:r>
                            <w:proofErr w:type="spellEnd"/>
                            <w:r w:rsidRPr="00175255">
                              <w:rPr>
                                <w:sz w:val="18"/>
                                <w:szCs w:val="18"/>
                              </w:rPr>
                              <w:t>(</w:t>
                            </w:r>
                            <w:proofErr w:type="gramEnd"/>
                            <w:r w:rsidRPr="00175255">
                              <w:rPr>
                                <w:sz w:val="18"/>
                                <w:szCs w:val="18"/>
                              </w:rPr>
                              <w:t xml:space="preserve">GSAS) </w:t>
                            </w:r>
                            <w:proofErr w:type="spellStart"/>
                            <w:r w:rsidRPr="00175255">
                              <w:rPr>
                                <w:sz w:val="18"/>
                                <w:szCs w:val="18"/>
                              </w:rPr>
                              <w:t>DipECVS</w:t>
                            </w:r>
                            <w:proofErr w:type="spellEnd"/>
                            <w:r w:rsidRPr="00175255">
                              <w:rPr>
                                <w:sz w:val="18"/>
                                <w:szCs w:val="18"/>
                              </w:rPr>
                              <w:t xml:space="preserve"> MRCVS</w:t>
                            </w:r>
                          </w:p>
                          <w:p w14:paraId="57C4D9A4" w14:textId="77777777" w:rsidR="008F5866" w:rsidRPr="00175255" w:rsidRDefault="008F5866" w:rsidP="008F5866">
                            <w:pPr>
                              <w:rPr>
                                <w:sz w:val="18"/>
                                <w:szCs w:val="18"/>
                              </w:rPr>
                            </w:pPr>
                            <w:r w:rsidRPr="00175255">
                              <w:rPr>
                                <w:sz w:val="18"/>
                                <w:szCs w:val="18"/>
                              </w:rPr>
                              <w:t xml:space="preserve">Stephen Baines MA VetMB PhD </w:t>
                            </w:r>
                            <w:proofErr w:type="spellStart"/>
                            <w:r w:rsidRPr="00175255">
                              <w:rPr>
                                <w:sz w:val="18"/>
                                <w:szCs w:val="18"/>
                              </w:rPr>
                              <w:t>CertVR</w:t>
                            </w:r>
                            <w:proofErr w:type="spellEnd"/>
                            <w:r w:rsidRPr="00175255">
                              <w:rPr>
                                <w:sz w:val="18"/>
                                <w:szCs w:val="18"/>
                              </w:rPr>
                              <w:t xml:space="preserve"> </w:t>
                            </w:r>
                            <w:proofErr w:type="spellStart"/>
                            <w:r w:rsidRPr="00175255">
                              <w:rPr>
                                <w:sz w:val="18"/>
                                <w:szCs w:val="18"/>
                              </w:rPr>
                              <w:t>CertSAS</w:t>
                            </w:r>
                            <w:proofErr w:type="spellEnd"/>
                            <w:r w:rsidRPr="00175255">
                              <w:rPr>
                                <w:sz w:val="18"/>
                                <w:szCs w:val="18"/>
                              </w:rPr>
                              <w:t xml:space="preserve"> </w:t>
                            </w:r>
                            <w:proofErr w:type="spellStart"/>
                            <w:r w:rsidRPr="00175255">
                              <w:rPr>
                                <w:sz w:val="18"/>
                                <w:szCs w:val="18"/>
                              </w:rPr>
                              <w:t>DipECVS</w:t>
                            </w:r>
                            <w:proofErr w:type="spellEnd"/>
                            <w:r w:rsidRPr="00175255">
                              <w:rPr>
                                <w:sz w:val="18"/>
                                <w:szCs w:val="18"/>
                              </w:rPr>
                              <w:t xml:space="preserve"> </w:t>
                            </w:r>
                            <w:proofErr w:type="spellStart"/>
                            <w:r w:rsidRPr="00175255">
                              <w:rPr>
                                <w:sz w:val="18"/>
                                <w:szCs w:val="18"/>
                              </w:rPr>
                              <w:t>DipClinOnc</w:t>
                            </w:r>
                            <w:proofErr w:type="spellEnd"/>
                            <w:r w:rsidRPr="00175255">
                              <w:rPr>
                                <w:sz w:val="18"/>
                                <w:szCs w:val="18"/>
                              </w:rPr>
                              <w:t xml:space="preserve"> MRCVS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A694B" id="_x0000_t202" coordsize="21600,21600" o:spt="202" path="m,l,21600r21600,l21600,xe">
                <v:stroke joinstyle="miter"/>
                <v:path gradientshapeok="t" o:connecttype="rect"/>
              </v:shapetype>
              <v:shape id="Text Box 5" o:spid="_x0000_s1027" type="#_x0000_t202" style="position:absolute;margin-left:-43.75pt;margin-top:-27.6pt;width:340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bc2LwIAAFsEAAAOAAAAZHJzL2Uyb0RvYy54bWysVE1v2zAMvQ/YfxB0X2ynSdYGcYosRYYB&#13;&#10;RVsgHXpWZCkWIIuapMTOfv0oOV/rdhp2kUmReiIfnzy77xpN9sJ5BaakxSCnRBgOlTLbkn5/XX26&#13;&#10;pcQHZiqmwYiSHoSn9/OPH2atnYoh1KAr4QiCGD9tbUnrEOw0yzyvRcP8AKwwGJTgGhbQdduscqxF&#13;&#10;9EZnwzyfZC24yjrgwnvcfeiDdJ7wpRQ8PEvpRSC6pFhbSKtL6yau2XzGplvHbK34sQz2D1U0TBm8&#13;&#10;9Az1wAIjO6f+gGoUd+BBhgGHJgMpFRepB+ymyN91s66ZFakXJMfbM03+/8Hyp/3avjgSui/Q4QAj&#13;&#10;Ia31U4+bsZ9OuiZ+sVKCcaTwcKZNdIFw3BzdFLd5jiGOsXExGY7HESa7nLbOh68CGhKNkjocS2KL&#13;&#10;7R996FNPKfEyD1pVK6V1cqIUxFI7smc4RB1SjQj+W5Y2pC3p5GacJ2AD8XiPrA3WcukpWqHbdERV&#13;&#10;V/1uoDogDQ56hXjLVwprfWQ+vDCHksD2UObhGRepAe+Co0VJDe7n3/ZjPk4Ko5S0KLGS+h875gQl&#13;&#10;+pvBGd4Vo1HUZHJG489DdNx1ZHMdMbtmCUhAgQ/K8mTG/KBPpnTQvOFrWMRbMcQMx7tLGk7mMvTC&#13;&#10;x9fExWKRklCFloVHs7Y8QkfC4yReuzfm7HFcAQf9BCcxsum7qfW58aSBxS6AVGmkkeee1SP9qOAk&#13;&#10;iuNri0/k2k9Zl3/C/BcAAAD//wMAUEsDBBQABgAIAAAAIQAxujl45AAAAA8BAAAPAAAAZHJzL2Rv&#13;&#10;d25yZXYueG1sTE/JTsMwEL0j8Q/WIHFBrdNUaUsap0JslbjRsIibGw9JRDyOYjcJf89wgstoljdv&#13;&#10;yXaTbcWAvW8cKVjMIxBIpTMNVQpeiofZBoQPmoxuHaGCb/Swy8/PMp0aN9IzDodQCSYhn2oFdQhd&#13;&#10;KqUva7Taz12HxLdP11sdeOwraXo9MrltZRxFK2l1Q6xQ6w5vayy/Dier4OOqen/y0+PruEyW3f1+&#13;&#10;KNZvplDq8mK623K52YIIOIW/D/jNwP4hZ2NHdyLjRatgtlknDOUmSWIQjEiuY94cFcSrBcg8k/9z&#13;&#10;5D8AAAD//wMAUEsBAi0AFAAGAAgAAAAhALaDOJL+AAAA4QEAABMAAAAAAAAAAAAAAAAAAAAAAFtD&#13;&#10;b250ZW50X1R5cGVzXS54bWxQSwECLQAUAAYACAAAACEAOP0h/9YAAACUAQAACwAAAAAAAAAAAAAA&#13;&#10;AAAvAQAAX3JlbHMvLnJlbHNQSwECLQAUAAYACAAAACEAoVm3Ni8CAABbBAAADgAAAAAAAAAAAAAA&#13;&#10;AAAuAgAAZHJzL2Uyb0RvYy54bWxQSwECLQAUAAYACAAAACEAMbo5eOQAAAAPAQAADwAAAAAAAAAA&#13;&#10;AAAAAACJBAAAZHJzL2Rvd25yZXYueG1sUEsFBgAAAAAEAAQA8wAAAJoFAAAAAA==&#13;&#10;" fillcolor="white [3201]" stroked="f" strokeweight=".5pt">
                <v:textbox>
                  <w:txbxContent>
                    <w:p w14:paraId="47235228" w14:textId="77777777" w:rsidR="008F5866" w:rsidRPr="00175255" w:rsidRDefault="008F5866" w:rsidP="008F5866">
                      <w:pPr>
                        <w:rPr>
                          <w:sz w:val="18"/>
                          <w:szCs w:val="18"/>
                        </w:rPr>
                      </w:pPr>
                      <w:r w:rsidRPr="00175255">
                        <w:rPr>
                          <w:sz w:val="18"/>
                          <w:szCs w:val="18"/>
                        </w:rPr>
                        <w:t>Moira Watkins BVMS MRCVS</w:t>
                      </w:r>
                    </w:p>
                    <w:p w14:paraId="31139842" w14:textId="77777777" w:rsidR="008F5866" w:rsidRPr="00175255" w:rsidRDefault="008F5866" w:rsidP="008F5866">
                      <w:pPr>
                        <w:rPr>
                          <w:sz w:val="18"/>
                          <w:szCs w:val="18"/>
                        </w:rPr>
                      </w:pPr>
                      <w:r w:rsidRPr="00175255">
                        <w:rPr>
                          <w:sz w:val="18"/>
                          <w:szCs w:val="18"/>
                        </w:rPr>
                        <w:t xml:space="preserve">Lara Dempsey BVetMed </w:t>
                      </w:r>
                      <w:proofErr w:type="spellStart"/>
                      <w:r w:rsidRPr="00175255">
                        <w:rPr>
                          <w:sz w:val="18"/>
                          <w:szCs w:val="18"/>
                        </w:rPr>
                        <w:t>GPCertSAS</w:t>
                      </w:r>
                      <w:proofErr w:type="spellEnd"/>
                      <w:r w:rsidRPr="00175255">
                        <w:rPr>
                          <w:sz w:val="18"/>
                          <w:szCs w:val="18"/>
                        </w:rPr>
                        <w:t xml:space="preserve"> </w:t>
                      </w:r>
                      <w:proofErr w:type="spellStart"/>
                      <w:r w:rsidRPr="00175255">
                        <w:rPr>
                          <w:sz w:val="18"/>
                          <w:szCs w:val="18"/>
                        </w:rPr>
                        <w:t>GPCertSAM</w:t>
                      </w:r>
                      <w:proofErr w:type="spellEnd"/>
                      <w:r w:rsidRPr="00175255">
                        <w:rPr>
                          <w:sz w:val="18"/>
                          <w:szCs w:val="18"/>
                        </w:rPr>
                        <w:t xml:space="preserve"> </w:t>
                      </w:r>
                      <w:proofErr w:type="spellStart"/>
                      <w:proofErr w:type="gramStart"/>
                      <w:r w:rsidRPr="00175255">
                        <w:rPr>
                          <w:sz w:val="18"/>
                          <w:szCs w:val="18"/>
                        </w:rPr>
                        <w:t>CertAVP</w:t>
                      </w:r>
                      <w:proofErr w:type="spellEnd"/>
                      <w:r w:rsidRPr="00175255">
                        <w:rPr>
                          <w:sz w:val="18"/>
                          <w:szCs w:val="18"/>
                        </w:rPr>
                        <w:t>(</w:t>
                      </w:r>
                      <w:proofErr w:type="gramEnd"/>
                      <w:r w:rsidRPr="00175255">
                        <w:rPr>
                          <w:sz w:val="18"/>
                          <w:szCs w:val="18"/>
                        </w:rPr>
                        <w:t xml:space="preserve">GSAS) </w:t>
                      </w:r>
                      <w:proofErr w:type="spellStart"/>
                      <w:r w:rsidRPr="00175255">
                        <w:rPr>
                          <w:sz w:val="18"/>
                          <w:szCs w:val="18"/>
                        </w:rPr>
                        <w:t>DipECVS</w:t>
                      </w:r>
                      <w:proofErr w:type="spellEnd"/>
                      <w:r w:rsidRPr="00175255">
                        <w:rPr>
                          <w:sz w:val="18"/>
                          <w:szCs w:val="18"/>
                        </w:rPr>
                        <w:t xml:space="preserve"> MRCVS</w:t>
                      </w:r>
                    </w:p>
                    <w:p w14:paraId="57C4D9A4" w14:textId="77777777" w:rsidR="008F5866" w:rsidRPr="00175255" w:rsidRDefault="008F5866" w:rsidP="008F5866">
                      <w:pPr>
                        <w:rPr>
                          <w:sz w:val="18"/>
                          <w:szCs w:val="18"/>
                        </w:rPr>
                      </w:pPr>
                      <w:r w:rsidRPr="00175255">
                        <w:rPr>
                          <w:sz w:val="18"/>
                          <w:szCs w:val="18"/>
                        </w:rPr>
                        <w:t xml:space="preserve">Stephen Baines MA VetMB PhD </w:t>
                      </w:r>
                      <w:proofErr w:type="spellStart"/>
                      <w:r w:rsidRPr="00175255">
                        <w:rPr>
                          <w:sz w:val="18"/>
                          <w:szCs w:val="18"/>
                        </w:rPr>
                        <w:t>CertVR</w:t>
                      </w:r>
                      <w:proofErr w:type="spellEnd"/>
                      <w:r w:rsidRPr="00175255">
                        <w:rPr>
                          <w:sz w:val="18"/>
                          <w:szCs w:val="18"/>
                        </w:rPr>
                        <w:t xml:space="preserve"> </w:t>
                      </w:r>
                      <w:proofErr w:type="spellStart"/>
                      <w:r w:rsidRPr="00175255">
                        <w:rPr>
                          <w:sz w:val="18"/>
                          <w:szCs w:val="18"/>
                        </w:rPr>
                        <w:t>CertSAS</w:t>
                      </w:r>
                      <w:proofErr w:type="spellEnd"/>
                      <w:r w:rsidRPr="00175255">
                        <w:rPr>
                          <w:sz w:val="18"/>
                          <w:szCs w:val="18"/>
                        </w:rPr>
                        <w:t xml:space="preserve"> </w:t>
                      </w:r>
                      <w:proofErr w:type="spellStart"/>
                      <w:r w:rsidRPr="00175255">
                        <w:rPr>
                          <w:sz w:val="18"/>
                          <w:szCs w:val="18"/>
                        </w:rPr>
                        <w:t>DipECVS</w:t>
                      </w:r>
                      <w:proofErr w:type="spellEnd"/>
                      <w:r w:rsidRPr="00175255">
                        <w:rPr>
                          <w:sz w:val="18"/>
                          <w:szCs w:val="18"/>
                        </w:rPr>
                        <w:t xml:space="preserve"> </w:t>
                      </w:r>
                      <w:proofErr w:type="spellStart"/>
                      <w:r w:rsidRPr="00175255">
                        <w:rPr>
                          <w:sz w:val="18"/>
                          <w:szCs w:val="18"/>
                        </w:rPr>
                        <w:t>DipClinOnc</w:t>
                      </w:r>
                      <w:proofErr w:type="spellEnd"/>
                      <w:r w:rsidRPr="00175255">
                        <w:rPr>
                          <w:sz w:val="18"/>
                          <w:szCs w:val="18"/>
                        </w:rPr>
                        <w:t xml:space="preserve"> MRCVS</w:t>
                      </w:r>
                    </w:p>
                  </w:txbxContent>
                </v:textbox>
              </v:shape>
            </w:pict>
          </mc:Fallback>
        </mc:AlternateContent>
      </w:r>
    </w:p>
    <w:p w14:paraId="1F4F68AC" w14:textId="4C0E5594" w:rsidR="00B575CB" w:rsidRDefault="00B575CB" w:rsidP="00CB560D">
      <w:pPr>
        <w:rPr>
          <w:b/>
          <w:bCs/>
        </w:rPr>
      </w:pPr>
    </w:p>
    <w:p w14:paraId="7C985CA5" w14:textId="77777777" w:rsidR="00B575CB" w:rsidRDefault="00B575CB" w:rsidP="00CB560D">
      <w:pPr>
        <w:rPr>
          <w:b/>
          <w:bCs/>
        </w:rPr>
      </w:pPr>
    </w:p>
    <w:p w14:paraId="7422600B" w14:textId="446F4AE0" w:rsidR="008F5866" w:rsidRDefault="008F5866" w:rsidP="00CB560D">
      <w:pPr>
        <w:rPr>
          <w:b/>
          <w:bCs/>
        </w:rPr>
      </w:pPr>
      <w:r>
        <w:rPr>
          <w:b/>
          <w:bCs/>
        </w:rPr>
        <w:t>What do I need to do?</w:t>
      </w:r>
    </w:p>
    <w:p w14:paraId="0A3C7209" w14:textId="031CA10E" w:rsidR="008F5866" w:rsidRDefault="008F5866" w:rsidP="008F5866">
      <w:r>
        <w:t xml:space="preserve">You will </w:t>
      </w:r>
      <w:r w:rsidR="00F21DB4">
        <w:t xml:space="preserve">likely </w:t>
      </w:r>
      <w:r>
        <w:t xml:space="preserve">have already given consent </w:t>
      </w:r>
      <w:r w:rsidR="00F21DB4">
        <w:t>for the</w:t>
      </w:r>
      <w:r>
        <w:t xml:space="preserve"> use of </w:t>
      </w:r>
      <w:r w:rsidR="00F21DB4">
        <w:t>clinical data</w:t>
      </w:r>
      <w:r>
        <w:t xml:space="preserve"> on your dog for research purposes during the initial consultation prior to treatment. If we need to phone you for more information, you should have already received an email with this document attached</w:t>
      </w:r>
      <w:r w:rsidR="00BA7092">
        <w:t xml:space="preserve"> and consented to being phoned</w:t>
      </w:r>
      <w:r>
        <w:t xml:space="preserve">. </w:t>
      </w:r>
    </w:p>
    <w:p w14:paraId="12DE64C2" w14:textId="1C344D84" w:rsidR="008F5866" w:rsidRDefault="008F5866" w:rsidP="008F5866"/>
    <w:p w14:paraId="6EC9F76F" w14:textId="77777777" w:rsidR="00BA7092" w:rsidRDefault="008F5866" w:rsidP="00CB560D">
      <w:r>
        <w:t>If you do not reply</w:t>
      </w:r>
      <w:r w:rsidR="00BA7092">
        <w:t xml:space="preserve"> to the initial email</w:t>
      </w:r>
      <w:r>
        <w:t xml:space="preserve">, we will assume you are </w:t>
      </w:r>
      <w:r w:rsidR="00F21DB4">
        <w:t xml:space="preserve">not </w:t>
      </w:r>
      <w:r>
        <w:t xml:space="preserve">happy for us to phone you. </w:t>
      </w:r>
    </w:p>
    <w:p w14:paraId="38FC171A" w14:textId="77777777" w:rsidR="00BA7092" w:rsidRDefault="00BA7092" w:rsidP="00CB560D"/>
    <w:p w14:paraId="205FC0C1" w14:textId="7E9C7315" w:rsidR="008F5866" w:rsidRPr="00F21DB4" w:rsidRDefault="00BA7092" w:rsidP="00CB560D">
      <w:pPr>
        <w:rPr>
          <w:i/>
          <w:iCs/>
          <w:sz w:val="20"/>
          <w:szCs w:val="20"/>
        </w:rPr>
      </w:pPr>
      <w:r>
        <w:t xml:space="preserve">You can either reply to the questions at the bottom of the client consent form via email </w:t>
      </w:r>
      <w:r w:rsidRPr="00BA7092">
        <w:rPr>
          <w:u w:val="single"/>
        </w:rPr>
        <w:t>OR</w:t>
      </w:r>
      <w:r>
        <w:t xml:space="preserve"> confirm you are happy to be phoned. D</w:t>
      </w:r>
      <w:r w:rsidR="008F5866">
        <w:t>uring the phone call, we will ask you a few questions about your dog</w:t>
      </w:r>
      <w:r w:rsidR="00F21DB4">
        <w:t>’s ears</w:t>
      </w:r>
      <w:r w:rsidR="008F5866">
        <w:t xml:space="preserve"> following discharge from the hospital.</w:t>
      </w:r>
    </w:p>
    <w:p w14:paraId="43BCCAE7" w14:textId="77777777" w:rsidR="008F5866" w:rsidRDefault="008F5866" w:rsidP="00CB560D">
      <w:pPr>
        <w:rPr>
          <w:b/>
          <w:bCs/>
        </w:rPr>
      </w:pPr>
    </w:p>
    <w:p w14:paraId="7D343383" w14:textId="0C66183E" w:rsidR="00AD4BF8" w:rsidRPr="00952149" w:rsidRDefault="00AD4BF8" w:rsidP="00CB560D">
      <w:pPr>
        <w:rPr>
          <w:b/>
          <w:bCs/>
        </w:rPr>
      </w:pPr>
      <w:r w:rsidRPr="00952149">
        <w:rPr>
          <w:b/>
          <w:bCs/>
        </w:rPr>
        <w:t>How much time will the study take?</w:t>
      </w:r>
    </w:p>
    <w:p w14:paraId="1D53AC52" w14:textId="77777777" w:rsidR="002D6097" w:rsidRPr="00952149" w:rsidRDefault="002D6097" w:rsidP="00CB560D">
      <w:pPr>
        <w:rPr>
          <w:b/>
          <w:bCs/>
        </w:rPr>
      </w:pPr>
    </w:p>
    <w:p w14:paraId="3F35EEE3" w14:textId="2CE3AF5A" w:rsidR="00AD4BF8" w:rsidRPr="00952149" w:rsidRDefault="00893045" w:rsidP="00CB560D">
      <w:r w:rsidRPr="00952149">
        <w:t xml:space="preserve">We hope to collect all </w:t>
      </w:r>
      <w:r w:rsidR="0068699E" w:rsidRPr="00952149">
        <w:t>information</w:t>
      </w:r>
      <w:r w:rsidRPr="00952149">
        <w:t xml:space="preserve"> over the next 3-6months and </w:t>
      </w:r>
      <w:r w:rsidR="0068699E" w:rsidRPr="00952149">
        <w:t xml:space="preserve">may </w:t>
      </w:r>
      <w:r w:rsidRPr="00952149">
        <w:t xml:space="preserve">submit </w:t>
      </w:r>
      <w:r w:rsidR="0068699E" w:rsidRPr="00952149">
        <w:t xml:space="preserve">the findings of </w:t>
      </w:r>
      <w:r w:rsidRPr="00952149">
        <w:t>our research for publication in the next 12</w:t>
      </w:r>
      <w:r w:rsidR="001B257A">
        <w:t>-18</w:t>
      </w:r>
      <w:r w:rsidRPr="00952149">
        <w:t xml:space="preserve">months. </w:t>
      </w:r>
      <w:r w:rsidR="0068699E" w:rsidRPr="00952149">
        <w:t xml:space="preserve">All information collected will be deleted after the study is accepted for publication. </w:t>
      </w:r>
    </w:p>
    <w:p w14:paraId="64D4CB15" w14:textId="77777777" w:rsidR="00893045" w:rsidRPr="00952149" w:rsidRDefault="00893045" w:rsidP="00CB560D"/>
    <w:p w14:paraId="73520F51" w14:textId="2E06822F" w:rsidR="00AD4BF8" w:rsidRPr="00952149" w:rsidRDefault="00AD4BF8" w:rsidP="00CB560D">
      <w:pPr>
        <w:rPr>
          <w:b/>
          <w:bCs/>
        </w:rPr>
      </w:pPr>
      <w:r w:rsidRPr="00952149">
        <w:rPr>
          <w:b/>
          <w:bCs/>
        </w:rPr>
        <w:t>Can I withdraw my dog from this study?</w:t>
      </w:r>
    </w:p>
    <w:p w14:paraId="4ABD07FC" w14:textId="77777777" w:rsidR="002D6097" w:rsidRPr="00952149" w:rsidRDefault="002D6097" w:rsidP="00CB560D">
      <w:pPr>
        <w:rPr>
          <w:b/>
          <w:bCs/>
        </w:rPr>
      </w:pPr>
    </w:p>
    <w:p w14:paraId="36FBEF36" w14:textId="73BF5C32" w:rsidR="00893045" w:rsidRPr="00893045" w:rsidRDefault="00893045" w:rsidP="00CB560D">
      <w:r w:rsidRPr="00952149">
        <w:t xml:space="preserve">Inclusion of your dog in this study is voluntary so you are not under any obligation to consent. If you do consent, you can withdraw your dog at any time without affecting your relationship with your vet or </w:t>
      </w:r>
      <w:r w:rsidR="00A956E6" w:rsidRPr="00952149">
        <w:t>[</w:t>
      </w:r>
      <w:r w:rsidR="00A956E6" w:rsidRPr="00FB4E23">
        <w:rPr>
          <w:i/>
          <w:iCs/>
          <w:sz w:val="20"/>
          <w:szCs w:val="20"/>
          <w:highlight w:val="yellow"/>
        </w:rPr>
        <w:t>insert your referral centre name (e.g. Willows</w:t>
      </w:r>
      <w:r w:rsidR="00A956E6" w:rsidRPr="00952149">
        <w:rPr>
          <w:i/>
          <w:iCs/>
          <w:sz w:val="20"/>
          <w:szCs w:val="20"/>
        </w:rPr>
        <w:t>)].</w:t>
      </w:r>
      <w:r w:rsidRPr="00952149">
        <w:t xml:space="preserve"> You can request for data to be removed from the study at any point up until analysis of the data</w:t>
      </w:r>
      <w:r w:rsidR="007D4893">
        <w:t xml:space="preserve"> in </w:t>
      </w:r>
      <w:r w:rsidR="00FD4BE0">
        <w:t>December</w:t>
      </w:r>
      <w:r w:rsidR="00061B58">
        <w:t xml:space="preserve"> </w:t>
      </w:r>
      <w:r w:rsidR="007D4893">
        <w:t>202</w:t>
      </w:r>
      <w:r w:rsidR="00FC56F3">
        <w:t>3</w:t>
      </w:r>
      <w:r w:rsidRPr="00952149">
        <w:t>.</w:t>
      </w:r>
      <w:r w:rsidR="006455F1">
        <w:t xml:space="preserve"> If you do not want your dog to be included in this study or want to withdraw your dog, please email [</w:t>
      </w:r>
      <w:r w:rsidR="006455F1" w:rsidRPr="00FB4E23">
        <w:rPr>
          <w:i/>
          <w:iCs/>
          <w:sz w:val="20"/>
          <w:szCs w:val="20"/>
          <w:highlight w:val="yellow"/>
        </w:rPr>
        <w:t xml:space="preserve">insert your referral centre lead researcher’s email (e.g. </w:t>
      </w:r>
      <w:r w:rsidR="00F21DB4" w:rsidRPr="00FB4E23">
        <w:rPr>
          <w:i/>
          <w:iCs/>
          <w:sz w:val="20"/>
          <w:szCs w:val="20"/>
          <w:highlight w:val="yellow"/>
        </w:rPr>
        <w:t>research.willows</w:t>
      </w:r>
      <w:r w:rsidR="006455F1" w:rsidRPr="00FB4E23">
        <w:rPr>
          <w:i/>
          <w:iCs/>
          <w:sz w:val="20"/>
          <w:szCs w:val="20"/>
          <w:highlight w:val="yellow"/>
        </w:rPr>
        <w:t>@gmail.com)]</w:t>
      </w:r>
      <w:r w:rsidR="006455F1" w:rsidRPr="00FB4E23">
        <w:rPr>
          <w:highlight w:val="yellow"/>
        </w:rPr>
        <w:t>.</w:t>
      </w:r>
    </w:p>
    <w:p w14:paraId="5C3DDCB2" w14:textId="4C487460" w:rsidR="00AD4BF8" w:rsidRDefault="00AD4BF8" w:rsidP="00CB560D"/>
    <w:p w14:paraId="12A56D4E" w14:textId="50E83041" w:rsidR="00AD4BF8" w:rsidRDefault="00AD4BF8" w:rsidP="00CB560D">
      <w:pPr>
        <w:rPr>
          <w:b/>
          <w:bCs/>
        </w:rPr>
      </w:pPr>
      <w:r w:rsidRPr="00AD4BF8">
        <w:rPr>
          <w:b/>
          <w:bCs/>
        </w:rPr>
        <w:t>Will anyone else know the results?</w:t>
      </w:r>
    </w:p>
    <w:p w14:paraId="7690020E" w14:textId="77777777" w:rsidR="002D6097" w:rsidRDefault="002D6097" w:rsidP="00CB560D">
      <w:pPr>
        <w:rPr>
          <w:b/>
          <w:bCs/>
        </w:rPr>
      </w:pPr>
    </w:p>
    <w:p w14:paraId="7DF00A18" w14:textId="632D678E" w:rsidR="00893045" w:rsidRPr="00893045" w:rsidRDefault="00893045" w:rsidP="00CB560D">
      <w:r>
        <w:t xml:space="preserve">All data collected and results obtained will be completely confidential. </w:t>
      </w:r>
      <w:r w:rsidR="00A956E6">
        <w:t xml:space="preserve">Your dog will be given a unique number which only I (the researcher at each referral centre) will be able to link to your dog. </w:t>
      </w:r>
      <w:r w:rsidR="0068699E">
        <w:t xml:space="preserve">The findings of the research may be submitted for publication but participants in the study will remain anonymous. </w:t>
      </w:r>
    </w:p>
    <w:p w14:paraId="739B3794" w14:textId="24B01C75" w:rsidR="00AD4BF8" w:rsidRDefault="00AD4BF8" w:rsidP="00CB560D"/>
    <w:p w14:paraId="1340795E" w14:textId="0DABC821" w:rsidR="00AD4BF8" w:rsidRPr="00952149" w:rsidRDefault="00AD4BF8" w:rsidP="00CB560D">
      <w:pPr>
        <w:rPr>
          <w:b/>
          <w:bCs/>
        </w:rPr>
      </w:pPr>
      <w:r w:rsidRPr="00952149">
        <w:rPr>
          <w:b/>
          <w:bCs/>
        </w:rPr>
        <w:t>Will the study benefit my dog?</w:t>
      </w:r>
    </w:p>
    <w:p w14:paraId="122942FA" w14:textId="77777777" w:rsidR="002D6097" w:rsidRPr="00952149" w:rsidRDefault="002D6097" w:rsidP="00CB560D">
      <w:pPr>
        <w:rPr>
          <w:b/>
          <w:bCs/>
        </w:rPr>
      </w:pPr>
    </w:p>
    <w:p w14:paraId="54688FC9" w14:textId="56675E72" w:rsidR="00AD4BF8" w:rsidRPr="00952149" w:rsidRDefault="0068699E" w:rsidP="00CB560D">
      <w:r w:rsidRPr="00952149">
        <w:t xml:space="preserve">Although this study may not affect your dog specifically, it will help us to improve surgical techniques to </w:t>
      </w:r>
      <w:r w:rsidR="002F1E55">
        <w:t>reduce the risk of dogs</w:t>
      </w:r>
      <w:r w:rsidRPr="00952149">
        <w:t xml:space="preserve"> develop</w:t>
      </w:r>
      <w:r w:rsidR="002F1E55">
        <w:t>ing</w:t>
      </w:r>
      <w:r w:rsidRPr="00952149">
        <w:t xml:space="preserve"> para-aural abscesses following TECA surgery.</w:t>
      </w:r>
      <w:r w:rsidR="001A75E7" w:rsidRPr="00952149">
        <w:t xml:space="preserve"> It will also provide guidance on diagnosis and treatments options for this condition. </w:t>
      </w:r>
      <w:r w:rsidRPr="00952149">
        <w:t xml:space="preserve"> </w:t>
      </w:r>
    </w:p>
    <w:p w14:paraId="5F9E6FC5" w14:textId="77777777" w:rsidR="0068699E" w:rsidRPr="00952149" w:rsidRDefault="0068699E" w:rsidP="00CB560D"/>
    <w:p w14:paraId="06DA1F58" w14:textId="53FB3202" w:rsidR="00AD4BF8" w:rsidRPr="00952149" w:rsidRDefault="00AD4BF8" w:rsidP="00CB560D">
      <w:pPr>
        <w:rPr>
          <w:b/>
          <w:bCs/>
        </w:rPr>
      </w:pPr>
      <w:r w:rsidRPr="00952149">
        <w:rPr>
          <w:b/>
          <w:bCs/>
        </w:rPr>
        <w:t>Can I tell other people about the study?</w:t>
      </w:r>
    </w:p>
    <w:p w14:paraId="66BA519D" w14:textId="77777777" w:rsidR="002D6097" w:rsidRPr="00952149" w:rsidRDefault="002D6097" w:rsidP="00CB560D">
      <w:pPr>
        <w:rPr>
          <w:b/>
          <w:bCs/>
        </w:rPr>
      </w:pPr>
    </w:p>
    <w:p w14:paraId="2AEC82EF" w14:textId="3DC517F0" w:rsidR="00AD4BF8" w:rsidRDefault="00AD4BF8" w:rsidP="00CB560D">
      <w:r w:rsidRPr="00952149">
        <w:t>Yes</w:t>
      </w:r>
    </w:p>
    <w:p w14:paraId="4D3417A5" w14:textId="627BFD64" w:rsidR="00AD4BF8" w:rsidRDefault="00AD4BF8" w:rsidP="00CB560D"/>
    <w:p w14:paraId="015CFD36" w14:textId="37798C31" w:rsidR="004B4361" w:rsidRDefault="004B4361" w:rsidP="004B4361">
      <w:pPr>
        <w:rPr>
          <w:b/>
          <w:bCs/>
        </w:rPr>
      </w:pPr>
      <w:r>
        <w:rPr>
          <w:b/>
          <w:bCs/>
        </w:rPr>
        <w:t>Will I be able to know the results of the study?</w:t>
      </w:r>
    </w:p>
    <w:p w14:paraId="4D03F942" w14:textId="2C7E416E" w:rsidR="004B4361" w:rsidRDefault="004B4361" w:rsidP="004B4361">
      <w:pPr>
        <w:rPr>
          <w:b/>
          <w:bCs/>
        </w:rPr>
      </w:pPr>
    </w:p>
    <w:p w14:paraId="7EB0E9AF" w14:textId="77777777" w:rsidR="006975F8" w:rsidRPr="004B4361" w:rsidRDefault="006975F8" w:rsidP="006975F8">
      <w:r>
        <w:t xml:space="preserve">Yes. Publication can take up to 6-12months. A summary of the paper will be published online for free access.  </w:t>
      </w:r>
    </w:p>
    <w:p w14:paraId="4D37AE7B" w14:textId="77777777" w:rsidR="004B4361" w:rsidRDefault="004B4361" w:rsidP="00CB560D">
      <w:pPr>
        <w:rPr>
          <w:b/>
          <w:bCs/>
        </w:rPr>
      </w:pPr>
    </w:p>
    <w:p w14:paraId="49B4C71C" w14:textId="3AFB13E9" w:rsidR="00AD4BF8" w:rsidRDefault="00AD4BF8" w:rsidP="00CB560D">
      <w:pPr>
        <w:rPr>
          <w:b/>
          <w:bCs/>
        </w:rPr>
      </w:pPr>
      <w:r w:rsidRPr="00AD4BF8">
        <w:rPr>
          <w:b/>
          <w:bCs/>
        </w:rPr>
        <w:t>What if I require further information?</w:t>
      </w:r>
    </w:p>
    <w:p w14:paraId="04A1A632" w14:textId="77777777" w:rsidR="002D6097" w:rsidRPr="00AD4BF8" w:rsidRDefault="002D6097" w:rsidP="00CB560D">
      <w:pPr>
        <w:rPr>
          <w:b/>
          <w:bCs/>
        </w:rPr>
      </w:pPr>
    </w:p>
    <w:p w14:paraId="7579C23B" w14:textId="77777777" w:rsidR="00090674" w:rsidRDefault="00AD4BF8" w:rsidP="00090674">
      <w:r>
        <w:t xml:space="preserve">If you have any questions after reading this information </w:t>
      </w:r>
      <w:proofErr w:type="gramStart"/>
      <w:r>
        <w:t>sheet</w:t>
      </w:r>
      <w:proofErr w:type="gramEnd"/>
      <w:r>
        <w:t xml:space="preserve"> please contact</w:t>
      </w:r>
      <w:r w:rsidR="00090674">
        <w:t>:</w:t>
      </w:r>
    </w:p>
    <w:p w14:paraId="1CEE418A" w14:textId="3A4909B2" w:rsidR="003777F2" w:rsidRDefault="00AD4BF8" w:rsidP="00952149">
      <w:pPr>
        <w:pStyle w:val="ListParagraph"/>
        <w:numPr>
          <w:ilvl w:val="0"/>
          <w:numId w:val="2"/>
        </w:numPr>
      </w:pPr>
      <w:r>
        <w:t xml:space="preserve">Moira Watkins </w:t>
      </w:r>
      <w:r w:rsidR="00090674">
        <w:t xml:space="preserve">at </w:t>
      </w:r>
      <w:hyperlink r:id="rId6" w:history="1">
        <w:r w:rsidR="00F21DB4">
          <w:rPr>
            <w:rStyle w:val="Hyperlink"/>
          </w:rPr>
          <w:t>research.willows</w:t>
        </w:r>
        <w:r w:rsidR="00F21DB4" w:rsidRPr="00677154">
          <w:rPr>
            <w:rStyle w:val="Hyperlink"/>
          </w:rPr>
          <w:t>@gmail.com</w:t>
        </w:r>
      </w:hyperlink>
      <w:r w:rsidR="00090674">
        <w:t xml:space="preserve"> </w:t>
      </w:r>
    </w:p>
    <w:p w14:paraId="66E85528" w14:textId="38C535A0" w:rsidR="006455F1" w:rsidRDefault="006455F1" w:rsidP="006455F1"/>
    <w:p w14:paraId="00A6FF9D" w14:textId="21A8DE43" w:rsidR="006455F1" w:rsidRDefault="006455F1" w:rsidP="006455F1"/>
    <w:p w14:paraId="55731DC3" w14:textId="4F686D8E" w:rsidR="006455F1" w:rsidRDefault="006455F1" w:rsidP="006455F1">
      <w:r>
        <w:t xml:space="preserve">We are very sorry if your pet has passed away prior to receiving this request for participation in our project. Our hope is that by including as many patients as possible, enough information will be collected to direct future treatment recommendations in other cases. </w:t>
      </w:r>
    </w:p>
    <w:p w14:paraId="66637AF8" w14:textId="77777777" w:rsidR="006455F1" w:rsidRDefault="006455F1" w:rsidP="00F21DB4"/>
    <w:sectPr w:rsidR="00645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916D9"/>
    <w:multiLevelType w:val="hybridMultilevel"/>
    <w:tmpl w:val="5E0A0AE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5B1C0C9E"/>
    <w:multiLevelType w:val="hybridMultilevel"/>
    <w:tmpl w:val="5DAA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094940">
    <w:abstractNumId w:val="0"/>
  </w:num>
  <w:num w:numId="2" w16cid:durableId="172163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0D"/>
    <w:rsid w:val="00061B58"/>
    <w:rsid w:val="00066BFC"/>
    <w:rsid w:val="00090674"/>
    <w:rsid w:val="000C718E"/>
    <w:rsid w:val="00103F62"/>
    <w:rsid w:val="00161E14"/>
    <w:rsid w:val="001A75E7"/>
    <w:rsid w:val="001B257A"/>
    <w:rsid w:val="001E3F30"/>
    <w:rsid w:val="002063DB"/>
    <w:rsid w:val="00213291"/>
    <w:rsid w:val="002D6097"/>
    <w:rsid w:val="002F1E55"/>
    <w:rsid w:val="00304918"/>
    <w:rsid w:val="00336120"/>
    <w:rsid w:val="00356917"/>
    <w:rsid w:val="003777F2"/>
    <w:rsid w:val="003C3AB4"/>
    <w:rsid w:val="003D5035"/>
    <w:rsid w:val="003E5CF9"/>
    <w:rsid w:val="004B4361"/>
    <w:rsid w:val="004B6522"/>
    <w:rsid w:val="00514009"/>
    <w:rsid w:val="005A30F2"/>
    <w:rsid w:val="00601AE0"/>
    <w:rsid w:val="006455F1"/>
    <w:rsid w:val="00645FEC"/>
    <w:rsid w:val="0068699E"/>
    <w:rsid w:val="006975F8"/>
    <w:rsid w:val="006A11C7"/>
    <w:rsid w:val="007750D4"/>
    <w:rsid w:val="007941FB"/>
    <w:rsid w:val="007971C1"/>
    <w:rsid w:val="007A36C2"/>
    <w:rsid w:val="007D4893"/>
    <w:rsid w:val="008809B3"/>
    <w:rsid w:val="00893045"/>
    <w:rsid w:val="008F5866"/>
    <w:rsid w:val="00952149"/>
    <w:rsid w:val="00961C84"/>
    <w:rsid w:val="009C37E1"/>
    <w:rsid w:val="009C7CDD"/>
    <w:rsid w:val="009D3ABB"/>
    <w:rsid w:val="00A956E6"/>
    <w:rsid w:val="00AD4BF8"/>
    <w:rsid w:val="00B575CB"/>
    <w:rsid w:val="00BA7092"/>
    <w:rsid w:val="00C827EF"/>
    <w:rsid w:val="00CA575D"/>
    <w:rsid w:val="00CB560D"/>
    <w:rsid w:val="00CE031D"/>
    <w:rsid w:val="00D255B0"/>
    <w:rsid w:val="00D829B0"/>
    <w:rsid w:val="00EC5EDE"/>
    <w:rsid w:val="00F21DB4"/>
    <w:rsid w:val="00F50E46"/>
    <w:rsid w:val="00FB4E23"/>
    <w:rsid w:val="00FC56F3"/>
    <w:rsid w:val="00FD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C738"/>
  <w15:chartTrackingRefBased/>
  <w15:docId w15:val="{823D97D9-D403-9F4B-973E-818095B6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674"/>
    <w:rPr>
      <w:color w:val="0563C1" w:themeColor="hyperlink"/>
      <w:u w:val="single"/>
    </w:rPr>
  </w:style>
  <w:style w:type="character" w:styleId="UnresolvedMention">
    <w:name w:val="Unresolved Mention"/>
    <w:basedOn w:val="DefaultParagraphFont"/>
    <w:uiPriority w:val="99"/>
    <w:semiHidden/>
    <w:unhideWhenUsed/>
    <w:rsid w:val="00090674"/>
    <w:rPr>
      <w:color w:val="605E5C"/>
      <w:shd w:val="clear" w:color="auto" w:fill="E1DFDD"/>
    </w:rPr>
  </w:style>
  <w:style w:type="paragraph" w:styleId="ListParagraph">
    <w:name w:val="List Paragraph"/>
    <w:basedOn w:val="Normal"/>
    <w:uiPriority w:val="34"/>
    <w:qFormat/>
    <w:rsid w:val="00090674"/>
    <w:pPr>
      <w:ind w:left="720"/>
      <w:contextualSpacing/>
    </w:pPr>
  </w:style>
  <w:style w:type="character" w:styleId="CommentReference">
    <w:name w:val="annotation reference"/>
    <w:basedOn w:val="DefaultParagraphFont"/>
    <w:uiPriority w:val="99"/>
    <w:semiHidden/>
    <w:unhideWhenUsed/>
    <w:rsid w:val="003D5035"/>
    <w:rPr>
      <w:sz w:val="16"/>
      <w:szCs w:val="16"/>
    </w:rPr>
  </w:style>
  <w:style w:type="paragraph" w:styleId="CommentText">
    <w:name w:val="annotation text"/>
    <w:basedOn w:val="Normal"/>
    <w:link w:val="CommentTextChar"/>
    <w:uiPriority w:val="99"/>
    <w:semiHidden/>
    <w:unhideWhenUsed/>
    <w:rsid w:val="003D5035"/>
    <w:rPr>
      <w:sz w:val="20"/>
      <w:szCs w:val="20"/>
    </w:rPr>
  </w:style>
  <w:style w:type="character" w:customStyle="1" w:styleId="CommentTextChar">
    <w:name w:val="Comment Text Char"/>
    <w:basedOn w:val="DefaultParagraphFont"/>
    <w:link w:val="CommentText"/>
    <w:uiPriority w:val="99"/>
    <w:semiHidden/>
    <w:rsid w:val="003D5035"/>
    <w:rPr>
      <w:sz w:val="20"/>
      <w:szCs w:val="20"/>
    </w:rPr>
  </w:style>
  <w:style w:type="paragraph" w:styleId="CommentSubject">
    <w:name w:val="annotation subject"/>
    <w:basedOn w:val="CommentText"/>
    <w:next w:val="CommentText"/>
    <w:link w:val="CommentSubjectChar"/>
    <w:uiPriority w:val="99"/>
    <w:semiHidden/>
    <w:unhideWhenUsed/>
    <w:rsid w:val="003D5035"/>
    <w:rPr>
      <w:b/>
      <w:bCs/>
    </w:rPr>
  </w:style>
  <w:style w:type="character" w:customStyle="1" w:styleId="CommentSubjectChar">
    <w:name w:val="Comment Subject Char"/>
    <w:basedOn w:val="CommentTextChar"/>
    <w:link w:val="CommentSubject"/>
    <w:uiPriority w:val="99"/>
    <w:semiHidden/>
    <w:rsid w:val="003D5035"/>
    <w:rPr>
      <w:b/>
      <w:bCs/>
      <w:sz w:val="20"/>
      <w:szCs w:val="20"/>
    </w:rPr>
  </w:style>
  <w:style w:type="paragraph" w:styleId="Revision">
    <w:name w:val="Revision"/>
    <w:hidden/>
    <w:uiPriority w:val="99"/>
    <w:semiHidden/>
    <w:rsid w:val="00CA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irawatkins.vet@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Watkins</dc:creator>
  <cp:keywords/>
  <dc:description/>
  <cp:lastModifiedBy>Moira Watkins</cp:lastModifiedBy>
  <cp:revision>2</cp:revision>
  <dcterms:created xsi:type="dcterms:W3CDTF">2025-03-12T12:59:00Z</dcterms:created>
  <dcterms:modified xsi:type="dcterms:W3CDTF">2025-03-12T12:59:00Z</dcterms:modified>
</cp:coreProperties>
</file>